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CC" w:rsidRDefault="001D2A32">
      <w:r>
        <w:t>Pressione</w:t>
      </w:r>
    </w:p>
    <w:p w:rsidR="001D2A32" w:rsidRDefault="001D2A32">
      <w:r>
        <w:t>Tachicardia</w:t>
      </w:r>
    </w:p>
    <w:p w:rsidR="001D2A32" w:rsidRDefault="001D2A32">
      <w:r>
        <w:t>Respirazione</w:t>
      </w:r>
    </w:p>
    <w:p w:rsidR="001D2A32" w:rsidRDefault="001D2A32" w:rsidP="001D2A32">
      <w:r>
        <w:t>Sudorazione</w:t>
      </w:r>
    </w:p>
    <w:p w:rsidR="001D2A32" w:rsidRDefault="005D412C" w:rsidP="001D2A32">
      <w:proofErr w:type="spellStart"/>
      <w:r>
        <w:t>Vasocongestione</w:t>
      </w:r>
      <w:proofErr w:type="spellEnd"/>
      <w:r>
        <w:t xml:space="preserve"> perifer</w:t>
      </w:r>
      <w:r w:rsidR="00A14AC2">
        <w:t>i</w:t>
      </w:r>
      <w:r>
        <w:t xml:space="preserve">ca: </w:t>
      </w:r>
      <w:r w:rsidR="001D2A32">
        <w:t>(Aumento temperatura)</w:t>
      </w:r>
      <w:r>
        <w:t xml:space="preserve">; </w:t>
      </w:r>
      <w:r w:rsidR="001D2A32">
        <w:t>Arrossamento cutaneo</w:t>
      </w:r>
    </w:p>
    <w:p w:rsidR="001D2A32" w:rsidRDefault="001D2A32" w:rsidP="001D2A32">
      <w:r>
        <w:t xml:space="preserve">Contrazione </w:t>
      </w:r>
      <w:proofErr w:type="spellStart"/>
      <w:r>
        <w:t>muscolare</w:t>
      </w:r>
      <w:r w:rsidR="007025CC">
        <w:t>temperatura</w:t>
      </w:r>
      <w:bookmarkStart w:id="0" w:name="_GoBack"/>
      <w:bookmarkEnd w:id="0"/>
      <w:proofErr w:type="spellEnd"/>
    </w:p>
    <w:p w:rsidR="001D2A32" w:rsidRDefault="001D2A32" w:rsidP="001D2A32">
      <w:r>
        <w:t>Erezione capezzoli</w:t>
      </w:r>
    </w:p>
    <w:p w:rsidR="001D2A32" w:rsidRDefault="001D2A32">
      <w:r>
        <w:t>Dilatazione pupillare</w:t>
      </w:r>
    </w:p>
    <w:p w:rsidR="001D2A32" w:rsidRDefault="001D2A32">
      <w:r>
        <w:t>Ormonali: endorfina ossitocina (dopamina)</w:t>
      </w:r>
      <w:r w:rsidR="00A14AC2">
        <w:t xml:space="preserve"> nei maschi vasopressina</w:t>
      </w:r>
    </w:p>
    <w:p w:rsidR="001D2A32" w:rsidRDefault="001D2A32">
      <w:r>
        <w:t>Innalzamento soglie sensoriali</w:t>
      </w:r>
    </w:p>
    <w:p w:rsidR="005D412C" w:rsidRDefault="005D412C">
      <w:r>
        <w:t>“</w:t>
      </w:r>
      <w:proofErr w:type="spellStart"/>
      <w:r>
        <w:t>Disconessione</w:t>
      </w:r>
      <w:proofErr w:type="spellEnd"/>
      <w:r>
        <w:t>” aree corticali</w:t>
      </w:r>
    </w:p>
    <w:p w:rsidR="007025CC" w:rsidRDefault="007025CC">
      <w:r>
        <w:t>Allungamento vescica</w:t>
      </w:r>
    </w:p>
    <w:p w:rsidR="001D2A32" w:rsidRDefault="001D2A32"/>
    <w:sectPr w:rsidR="001D2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32"/>
    <w:rsid w:val="001D2A32"/>
    <w:rsid w:val="0025299B"/>
    <w:rsid w:val="005D412C"/>
    <w:rsid w:val="00640E18"/>
    <w:rsid w:val="007025CC"/>
    <w:rsid w:val="008472A5"/>
    <w:rsid w:val="00A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43D52-18D8-481D-A90E-C1E2E5D9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Relatore</dc:creator>
  <cp:keywords/>
  <dc:description/>
  <cp:lastModifiedBy>Relatore</cp:lastModifiedBy>
  <cp:revision>3</cp:revision>
  <dcterms:created xsi:type="dcterms:W3CDTF">2017-11-03T12:03:00Z</dcterms:created>
  <dcterms:modified xsi:type="dcterms:W3CDTF">2017-11-03T12:03:00Z</dcterms:modified>
</cp:coreProperties>
</file>